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93" w:rsidRDefault="00773E43" w:rsidP="00773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E43">
        <w:rPr>
          <w:rFonts w:ascii="Times New Roman" w:hAnsi="Times New Roman" w:cs="Times New Roman"/>
          <w:sz w:val="28"/>
          <w:szCs w:val="28"/>
        </w:rPr>
        <w:t>Состояние библиотечного фонда (на 2012-2013 учебный год)</w:t>
      </w:r>
    </w:p>
    <w:p w:rsidR="00773E43" w:rsidRDefault="00773E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9"/>
        <w:gridCol w:w="1656"/>
        <w:gridCol w:w="1566"/>
        <w:gridCol w:w="1999"/>
        <w:gridCol w:w="1795"/>
        <w:gridCol w:w="1566"/>
        <w:gridCol w:w="1715"/>
        <w:gridCol w:w="1938"/>
      </w:tblGrid>
      <w:tr w:rsidR="00773E43" w:rsidTr="00773E43">
        <w:tc>
          <w:tcPr>
            <w:tcW w:w="1179" w:type="dxa"/>
            <w:vMerge w:val="restart"/>
          </w:tcPr>
          <w:p w:rsidR="00773E43" w:rsidRPr="00773E43" w:rsidRDefault="0077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43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656" w:type="dxa"/>
            <w:vMerge w:val="restart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5360" w:type="dxa"/>
            <w:gridSpan w:val="3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фонд</w:t>
            </w:r>
          </w:p>
        </w:tc>
        <w:tc>
          <w:tcPr>
            <w:tcW w:w="1566" w:type="dxa"/>
          </w:tcPr>
          <w:p w:rsidR="00773E43" w:rsidRDefault="00773E43" w:rsidP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</w:p>
        </w:tc>
        <w:tc>
          <w:tcPr>
            <w:tcW w:w="3653" w:type="dxa"/>
            <w:gridSpan w:val="2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поступления за 5 лет</w:t>
            </w:r>
          </w:p>
        </w:tc>
      </w:tr>
      <w:tr w:rsidR="00773E43" w:rsidTr="00773E43">
        <w:tc>
          <w:tcPr>
            <w:tcW w:w="1179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хранения</w:t>
            </w:r>
          </w:p>
        </w:tc>
        <w:tc>
          <w:tcPr>
            <w:tcW w:w="3794" w:type="dxa"/>
            <w:gridSpan w:val="2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наименований подписных изданий</w:t>
            </w:r>
          </w:p>
        </w:tc>
        <w:tc>
          <w:tcPr>
            <w:tcW w:w="1566" w:type="dxa"/>
            <w:vMerge w:val="restart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дисков</w:t>
            </w:r>
          </w:p>
        </w:tc>
        <w:tc>
          <w:tcPr>
            <w:tcW w:w="1715" w:type="dxa"/>
            <w:vMerge w:val="restart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38" w:type="dxa"/>
            <w:vMerge w:val="restart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наименований</w:t>
            </w:r>
          </w:p>
        </w:tc>
      </w:tr>
      <w:tr w:rsidR="00773E43" w:rsidTr="00773E43">
        <w:tc>
          <w:tcPr>
            <w:tcW w:w="1179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отечественных</w:t>
            </w:r>
          </w:p>
        </w:tc>
        <w:tc>
          <w:tcPr>
            <w:tcW w:w="1795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</w:t>
            </w:r>
          </w:p>
        </w:tc>
        <w:tc>
          <w:tcPr>
            <w:tcW w:w="1566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E43" w:rsidTr="00773E43">
        <w:tc>
          <w:tcPr>
            <w:tcW w:w="1179" w:type="dxa"/>
          </w:tcPr>
          <w:p w:rsidR="00773E43" w:rsidRPr="00773E43" w:rsidRDefault="00773E4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56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6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  <w:tc>
          <w:tcPr>
            <w:tcW w:w="1999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95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6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15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938" w:type="dxa"/>
          </w:tcPr>
          <w:p w:rsidR="00773E43" w:rsidRDefault="0077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73E43" w:rsidRPr="00773E43" w:rsidRDefault="00773E43">
      <w:pPr>
        <w:rPr>
          <w:rFonts w:ascii="Times New Roman" w:hAnsi="Times New Roman" w:cs="Times New Roman"/>
          <w:sz w:val="28"/>
          <w:szCs w:val="28"/>
        </w:rPr>
      </w:pPr>
    </w:p>
    <w:sectPr w:rsidR="00773E43" w:rsidRPr="00773E43" w:rsidSect="00773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71"/>
    <w:rsid w:val="00085E71"/>
    <w:rsid w:val="00293793"/>
    <w:rsid w:val="00773E43"/>
    <w:rsid w:val="00B2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63"/>
    <w:pPr>
      <w:ind w:left="720"/>
      <w:contextualSpacing/>
    </w:pPr>
  </w:style>
  <w:style w:type="table" w:styleId="a4">
    <w:name w:val="Table Grid"/>
    <w:basedOn w:val="a1"/>
    <w:uiPriority w:val="59"/>
    <w:rsid w:val="0077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63"/>
    <w:pPr>
      <w:ind w:left="720"/>
      <w:contextualSpacing/>
    </w:pPr>
  </w:style>
  <w:style w:type="table" w:styleId="a4">
    <w:name w:val="Table Grid"/>
    <w:basedOn w:val="a1"/>
    <w:uiPriority w:val="59"/>
    <w:rsid w:val="0077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2013-06-17T02:19:00Z</dcterms:created>
  <dcterms:modified xsi:type="dcterms:W3CDTF">2013-06-17T02:19:00Z</dcterms:modified>
</cp:coreProperties>
</file>